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6303CD">
        <w:rPr>
          <w:rFonts w:ascii="Times New Roman" w:hAnsi="Times New Roman"/>
          <w:b/>
          <w:sz w:val="28"/>
          <w:szCs w:val="28"/>
        </w:rPr>
        <w:t>4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51816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785A67" w:rsidRPr="0003001F">
        <w:rPr>
          <w:rFonts w:ascii="Times New Roman" w:hAnsi="Times New Roman"/>
          <w:sz w:val="28"/>
          <w:szCs w:val="28"/>
        </w:rPr>
        <w:t>6 - 08</w:t>
      </w:r>
      <w:r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86481" w:rsidRDefault="00B86481" w:rsidP="00BA27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74D33" w:rsidRPr="00B86481" w:rsidRDefault="00B86481" w:rsidP="00674D33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F6B">
        <w:rPr>
          <w:rFonts w:ascii="Times New Roman" w:hAnsi="Times New Roman"/>
          <w:sz w:val="28"/>
          <w:szCs w:val="28"/>
        </w:rPr>
        <w:t>6 апреля</w:t>
      </w:r>
      <w:r w:rsidR="00CA4F6B">
        <w:rPr>
          <w:rFonts w:ascii="Times New Roman" w:hAnsi="Times New Roman"/>
          <w:sz w:val="28"/>
          <w:szCs w:val="28"/>
        </w:rPr>
        <w:t xml:space="preserve"> директор Дворца культуры «Родина» Л.И. Чуркина и режиссёр А.А.Бизюков побывали в ледовом дворце «Бердск» на </w:t>
      </w:r>
      <w:r w:rsidRPr="00CA4F6B">
        <w:rPr>
          <w:rFonts w:ascii="Times New Roman" w:hAnsi="Times New Roman"/>
          <w:sz w:val="28"/>
          <w:szCs w:val="28"/>
        </w:rPr>
        <w:t>показательной игр</w:t>
      </w:r>
      <w:r w:rsidR="00CA4F6B">
        <w:rPr>
          <w:rFonts w:ascii="Times New Roman" w:hAnsi="Times New Roman"/>
          <w:sz w:val="28"/>
          <w:szCs w:val="28"/>
        </w:rPr>
        <w:t>е</w:t>
      </w:r>
      <w:r w:rsidRPr="00CA4F6B">
        <w:rPr>
          <w:rFonts w:ascii="Times New Roman" w:hAnsi="Times New Roman"/>
          <w:sz w:val="28"/>
          <w:szCs w:val="28"/>
        </w:rPr>
        <w:t xml:space="preserve"> между командами по следж-хоккею «Красная молния» (Красноярск) и «Сборная Москвы и Московской област</w:t>
      </w:r>
      <w:r w:rsidR="00CA4F6B">
        <w:rPr>
          <w:rFonts w:ascii="Times New Roman" w:hAnsi="Times New Roman"/>
          <w:sz w:val="28"/>
          <w:szCs w:val="28"/>
        </w:rPr>
        <w:t>и».</w:t>
      </w:r>
      <w:r w:rsidR="00CA4F6B" w:rsidRPr="00CA4F6B">
        <w:rPr>
          <w:rFonts w:ascii="Times New Roman" w:hAnsi="Times New Roman" w:cs="Times New Roman"/>
          <w:sz w:val="28"/>
          <w:szCs w:val="28"/>
        </w:rPr>
        <w:t xml:space="preserve"> </w:t>
      </w:r>
      <w:r w:rsidR="00674D33" w:rsidRPr="00B86481">
        <w:rPr>
          <w:rFonts w:ascii="Times New Roman" w:hAnsi="Times New Roman" w:cs="Times New Roman"/>
          <w:sz w:val="28"/>
          <w:szCs w:val="28"/>
        </w:rPr>
        <w:t>Следж-хоккей – командная спортивная игра, паралимпийская версия классического хоккея. На льду игроки вместо коньков используют специальные сани и две клюшки.</w:t>
      </w:r>
    </w:p>
    <w:p w:rsidR="00B86481" w:rsidRPr="00B86481" w:rsidRDefault="00CA4F6B" w:rsidP="00674D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прошла в рамках открытия </w:t>
      </w:r>
      <w:r w:rsidRPr="00B86481">
        <w:rPr>
          <w:rFonts w:ascii="Times New Roman" w:hAnsi="Times New Roman" w:cs="Times New Roman"/>
          <w:sz w:val="28"/>
          <w:szCs w:val="28"/>
        </w:rPr>
        <w:t>в Бердске перв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86481">
        <w:rPr>
          <w:rFonts w:ascii="Times New Roman" w:hAnsi="Times New Roman" w:cs="Times New Roman"/>
          <w:sz w:val="28"/>
          <w:szCs w:val="28"/>
        </w:rPr>
        <w:t xml:space="preserve"> в Новосибирской области и втор</w:t>
      </w:r>
      <w:r>
        <w:rPr>
          <w:rFonts w:ascii="Times New Roman" w:hAnsi="Times New Roman" w:cs="Times New Roman"/>
          <w:sz w:val="28"/>
          <w:szCs w:val="28"/>
        </w:rPr>
        <w:t>ой в</w:t>
      </w:r>
      <w:r w:rsidRPr="00B86481">
        <w:rPr>
          <w:rFonts w:ascii="Times New Roman" w:hAnsi="Times New Roman" w:cs="Times New Roman"/>
          <w:sz w:val="28"/>
          <w:szCs w:val="28"/>
        </w:rPr>
        <w:t xml:space="preserve"> Сибири детск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86481">
        <w:rPr>
          <w:rFonts w:ascii="Times New Roman" w:hAnsi="Times New Roman" w:cs="Times New Roman"/>
          <w:sz w:val="28"/>
          <w:szCs w:val="28"/>
        </w:rPr>
        <w:t xml:space="preserve"> следж-хоккейн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86481">
        <w:rPr>
          <w:rFonts w:ascii="Times New Roman" w:hAnsi="Times New Roman" w:cs="Times New Roman"/>
          <w:sz w:val="28"/>
          <w:szCs w:val="28"/>
        </w:rPr>
        <w:t xml:space="preserve"> команд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в которой </w:t>
      </w:r>
      <w:r w:rsidR="00B86481" w:rsidRPr="00B86481">
        <w:rPr>
          <w:rFonts w:ascii="Times New Roman" w:hAnsi="Times New Roman" w:cs="Times New Roman"/>
          <w:sz w:val="28"/>
          <w:szCs w:val="28"/>
        </w:rPr>
        <w:t>будут заниматься мальчики и девочки с инвалидностью.</w:t>
      </w:r>
      <w:r w:rsidR="00674D33" w:rsidRPr="00674D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481" w:rsidRPr="00B86481" w:rsidRDefault="00B86481" w:rsidP="00674D33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481">
        <w:rPr>
          <w:rFonts w:ascii="Times New Roman" w:hAnsi="Times New Roman" w:cs="Times New Roman"/>
          <w:sz w:val="28"/>
          <w:szCs w:val="28"/>
        </w:rPr>
        <w:t>Открытие детской следж-хоккейной команды состоялось благодаря включению Бердска в программу «Хоккей без барьеров» по итогам конкурса поддержки новых детских команд в 2018 году. Его проводило АНО «Детская следж-хоккейная лига». Всего в России пока шесть детских следж-хоккейных команд, в том числе, красноярская «Красная Молния».</w:t>
      </w:r>
    </w:p>
    <w:p w:rsidR="00B86481" w:rsidRDefault="00B86481" w:rsidP="00674D3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A279F" w:rsidRPr="00BA279F" w:rsidRDefault="00BA279F" w:rsidP="00BA27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279F">
        <w:rPr>
          <w:rFonts w:ascii="Times New Roman" w:hAnsi="Times New Roman"/>
          <w:b/>
          <w:sz w:val="28"/>
          <w:szCs w:val="28"/>
        </w:rPr>
        <w:t xml:space="preserve">Наши юные исполнители на синтезаторе </w:t>
      </w:r>
    </w:p>
    <w:p w:rsidR="0003001F" w:rsidRPr="00BA279F" w:rsidRDefault="00BA279F" w:rsidP="00BA27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A279F">
        <w:rPr>
          <w:rFonts w:ascii="Times New Roman" w:hAnsi="Times New Roman"/>
          <w:b/>
          <w:sz w:val="28"/>
          <w:szCs w:val="28"/>
        </w:rPr>
        <w:t>продолжают успешные выступления</w:t>
      </w:r>
    </w:p>
    <w:p w:rsidR="00BA279F" w:rsidRDefault="00BA27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4DCA" w:rsidRDefault="00F64DCA" w:rsidP="00F64D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по классу синтезатора Детской хоровой музыкальной школы ДК «Родина» (преподаватель – Е.В. Матросова) вновь успешно выступили на конкурсе электронного исполнительства. Открытый городской конкурс музыкально-компьютерных технологий и электронного исполнительства «Электронная мозаика» прошёл 7 апреля в Доме культуры «Приморский» города Новосибирска. В конкурсе приняли участие не только дети, но и взрослые исполнители из Новосибирска, Бердска и районов Новосибирской области. </w:t>
      </w:r>
    </w:p>
    <w:p w:rsidR="00ED640C" w:rsidRDefault="00ED640C" w:rsidP="00F64D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Исполнителей в номинации «Электронный клавишный инструмент (соло)» оценивало жюри в составе: кандидат искусствоведения, и.о. доцента кафедры теории музыки НГК им. М.И. Глинки М.Н. Бакуменко и заместитель начальника департамента культуры, спорта и молодёжной политики мэрии г. Новосибирска, начальник управления культуры мэрии г. Новосибирска В.Е. Державец. </w:t>
      </w:r>
    </w:p>
    <w:p w:rsidR="00287091" w:rsidRDefault="00ED64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Хоровую музыкальную школу представили учащиеся подготовительного класса Носова Дарья и Петрова Анастасия, которые получили дипломы Лауреатов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 степени. Первоклассница Ташкина Маргарита завоевала диплом Лауреата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  степени, а Калько Дарья стала дипломантом в этой же возрастной группе. Также дипломантом конкурса стал учащийся 3 класса Тарасов Богдан. </w:t>
      </w:r>
    </w:p>
    <w:p w:rsidR="00BA279F" w:rsidRPr="00BA279F" w:rsidRDefault="00BA27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Напомним, что в марте ученики Евгении Вениаминовны Матросовой приняли участие в </w:t>
      </w:r>
      <w:r w:rsidRPr="00BA279F">
        <w:rPr>
          <w:rFonts w:ascii="Times New Roman" w:hAnsi="Times New Roman"/>
          <w:sz w:val="28"/>
          <w:szCs w:val="28"/>
        </w:rPr>
        <w:t>открыт</w:t>
      </w:r>
      <w:r>
        <w:rPr>
          <w:rFonts w:ascii="Times New Roman" w:hAnsi="Times New Roman"/>
          <w:sz w:val="28"/>
          <w:szCs w:val="28"/>
        </w:rPr>
        <w:t>ом</w:t>
      </w:r>
      <w:r w:rsidRPr="00BA279F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BA279F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е</w:t>
      </w:r>
      <w:r w:rsidRPr="00BA279F">
        <w:rPr>
          <w:rFonts w:ascii="Times New Roman" w:hAnsi="Times New Roman"/>
          <w:sz w:val="28"/>
          <w:szCs w:val="28"/>
        </w:rPr>
        <w:t xml:space="preserve"> исполнителей на электронных музыкальных инструментах «Звуки времени»</w:t>
      </w:r>
      <w:r>
        <w:rPr>
          <w:rFonts w:ascii="Times New Roman" w:hAnsi="Times New Roman"/>
          <w:sz w:val="28"/>
          <w:szCs w:val="28"/>
        </w:rPr>
        <w:t xml:space="preserve">. И все семь участников стали лауреатами конкурса. </w:t>
      </w:r>
    </w:p>
    <w:p w:rsidR="00ED640C" w:rsidRPr="00ED640C" w:rsidRDefault="00ED64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640C" w:rsidRDefault="00ED64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1D75" w:rsidRPr="00132174" w:rsidRDefault="00D11D7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32174">
        <w:rPr>
          <w:rFonts w:ascii="Times New Roman" w:hAnsi="Times New Roman"/>
          <w:b/>
          <w:sz w:val="28"/>
          <w:szCs w:val="28"/>
        </w:rPr>
        <w:t>Театр «Лестница» приглашает на спектакль!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7E" w:rsidRPr="00A6317E" w:rsidRDefault="00AA18C1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апреля народный коллектив театр «Лестница» (р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ежиссёр </w:t>
      </w:r>
      <w:r>
        <w:rPr>
          <w:rFonts w:ascii="Times New Roman" w:hAnsi="Times New Roman"/>
          <w:bCs/>
          <w:sz w:val="28"/>
          <w:szCs w:val="28"/>
        </w:rPr>
        <w:t>-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Светлана Лахненко</w:t>
      </w:r>
      <w:r>
        <w:rPr>
          <w:rFonts w:ascii="Times New Roman" w:hAnsi="Times New Roman"/>
          <w:bCs/>
          <w:sz w:val="28"/>
          <w:szCs w:val="28"/>
        </w:rPr>
        <w:t>)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вновь покажет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комедию </w:t>
      </w:r>
      <w:r>
        <w:rPr>
          <w:rFonts w:ascii="Times New Roman" w:hAnsi="Times New Roman"/>
          <w:bCs/>
          <w:sz w:val="28"/>
          <w:szCs w:val="28"/>
        </w:rPr>
        <w:t xml:space="preserve">по пьесе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Николая Коляды «Баба Шанель».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П.И.Чайковского), но вынужден руководить тётками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потрясающим голосом в полторы октавы. Сергей Сергеевич ставит ее в центр, в луч света, меняет под нее репертуар и задвигает старых участниц в глубину 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Народный коллектив ДК «Родина» театр «Лестница» посредством эксцентрич</w:t>
      </w:r>
      <w:r w:rsidR="00AA18C1">
        <w:rPr>
          <w:rFonts w:ascii="Times New Roman" w:hAnsi="Times New Roman"/>
          <w:bCs/>
          <w:sz w:val="28"/>
          <w:szCs w:val="28"/>
        </w:rPr>
        <w:t>ной трагикомедии Николая Коляды</w:t>
      </w:r>
      <w:r w:rsidRPr="00A6317E">
        <w:rPr>
          <w:rFonts w:ascii="Times New Roman" w:hAnsi="Times New Roman"/>
          <w:bCs/>
          <w:sz w:val="28"/>
          <w:szCs w:val="28"/>
        </w:rPr>
        <w:t xml:space="preserve"> говорит со зрителем о важных вещах: о способности за внешним «успехом» или «не успехом» видеть самое главное – живых людей.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Рудова.</w:t>
      </w:r>
    </w:p>
    <w:p w:rsidR="00D11D75" w:rsidRDefault="001321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Спектакль состоится 21 апреля в большом зале ДК «Родина».</w:t>
      </w:r>
    </w:p>
    <w:p w:rsidR="00132174" w:rsidRDefault="001321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в 18:00. 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2174" w:rsidRDefault="001321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2B26" w:rsidRP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2206">
        <w:rPr>
          <w:rFonts w:ascii="Times New Roman" w:hAnsi="Times New Roman"/>
          <w:b/>
          <w:sz w:val="28"/>
          <w:szCs w:val="28"/>
        </w:rPr>
        <w:t xml:space="preserve"> АНОНС!</w:t>
      </w:r>
    </w:p>
    <w:p w:rsid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15 апреля</w:t>
      </w:r>
      <w:r w:rsidRPr="004627EE">
        <w:rPr>
          <w:rFonts w:ascii="Times New Roman" w:hAnsi="Times New Roman"/>
          <w:sz w:val="28"/>
          <w:szCs w:val="28"/>
        </w:rPr>
        <w:t xml:space="preserve"> 14:00 малый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Областной фестиваль вокальных коллективов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«Звонкие песни весны»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15 апреля</w:t>
      </w:r>
      <w:r w:rsidRPr="004627EE">
        <w:rPr>
          <w:rFonts w:ascii="Times New Roman" w:hAnsi="Times New Roman"/>
          <w:sz w:val="28"/>
          <w:szCs w:val="28"/>
        </w:rPr>
        <w:t xml:space="preserve"> 17:00 малый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«Песни русских гуляний»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Концерт фольклорных ансамблей «Русский клуб»,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«Смородина», «Куржак»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16 апреля</w:t>
      </w:r>
      <w:r w:rsidRPr="004627EE">
        <w:rPr>
          <w:rFonts w:ascii="Times New Roman" w:hAnsi="Times New Roman"/>
          <w:sz w:val="28"/>
          <w:szCs w:val="28"/>
        </w:rPr>
        <w:t xml:space="preserve"> 18:00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«Эти глаза напротив»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Концерт памяти Валерия Ободзинского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с участием ВИА В.Ободзинского и артистов российской эстрады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21 апреля</w:t>
      </w:r>
      <w:r w:rsidRPr="004627EE">
        <w:rPr>
          <w:rFonts w:ascii="Times New Roman" w:hAnsi="Times New Roman"/>
          <w:sz w:val="28"/>
          <w:szCs w:val="28"/>
        </w:rPr>
        <w:t xml:space="preserve"> 12:00 малый зал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«Братец Лис и Братец Кролик»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Спектакль театра «Заводной апельсин»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21 апреля</w:t>
      </w:r>
      <w:r w:rsidRPr="004627EE">
        <w:rPr>
          <w:rFonts w:ascii="Times New Roman" w:hAnsi="Times New Roman"/>
          <w:sz w:val="28"/>
          <w:szCs w:val="28"/>
        </w:rPr>
        <w:t xml:space="preserve"> 18:00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 xml:space="preserve">Спектакль театра «Лестница»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Комедия по пьесе Николая Коляды</w:t>
      </w:r>
      <w:r w:rsidR="00132174">
        <w:rPr>
          <w:rFonts w:ascii="Times New Roman" w:hAnsi="Times New Roman"/>
          <w:b/>
          <w:sz w:val="28"/>
          <w:szCs w:val="28"/>
        </w:rPr>
        <w:t xml:space="preserve"> </w:t>
      </w:r>
      <w:r w:rsidRPr="004627EE">
        <w:rPr>
          <w:rFonts w:ascii="Times New Roman" w:hAnsi="Times New Roman"/>
          <w:b/>
          <w:sz w:val="28"/>
          <w:szCs w:val="28"/>
        </w:rPr>
        <w:t>«Баба Шанель»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22 апреля</w:t>
      </w:r>
      <w:r w:rsidRPr="004627EE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«Чудо-теремок»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Музыкальная комедия для детей Новосибирского театра "Бельканто"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22 апреля</w:t>
      </w:r>
      <w:r w:rsidRPr="004627EE">
        <w:rPr>
          <w:rFonts w:ascii="Times New Roman" w:hAnsi="Times New Roman"/>
          <w:sz w:val="28"/>
          <w:szCs w:val="28"/>
        </w:rPr>
        <w:t xml:space="preserve"> 18:00 малый зал 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27EE">
        <w:rPr>
          <w:rFonts w:ascii="Times New Roman" w:hAnsi="Times New Roman"/>
          <w:b/>
          <w:sz w:val="28"/>
          <w:szCs w:val="28"/>
        </w:rPr>
        <w:t>Весенний концерт вокального ансамбля «Мелодия»</w:t>
      </w:r>
    </w:p>
    <w:p w:rsidR="004627EE" w:rsidRPr="004627E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EE">
        <w:rPr>
          <w:rFonts w:ascii="Times New Roman" w:hAnsi="Times New Roman"/>
          <w:sz w:val="28"/>
          <w:szCs w:val="28"/>
        </w:rPr>
        <w:t>Под руководством Владимира Лахненко</w:t>
      </w:r>
    </w:p>
    <w:p w:rsidR="00A02B26" w:rsidRDefault="00A02B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001F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013C5D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C5D">
        <w:rPr>
          <w:rFonts w:ascii="Times New Roman" w:hAnsi="Times New Roman"/>
          <w:sz w:val="28"/>
          <w:szCs w:val="28"/>
        </w:rPr>
        <w:t>Д</w:t>
      </w:r>
      <w:r w:rsidR="00E07C79" w:rsidRPr="00013C5D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013C5D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A64" w:rsidRDefault="00605A64" w:rsidP="005E2394">
      <w:pPr>
        <w:spacing w:after="0" w:line="240" w:lineRule="auto"/>
      </w:pPr>
      <w:r>
        <w:separator/>
      </w:r>
    </w:p>
  </w:endnote>
  <w:endnote w:type="continuationSeparator" w:id="0">
    <w:p w:rsidR="00605A64" w:rsidRDefault="00605A64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D33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A64" w:rsidRDefault="00605A64" w:rsidP="005E2394">
      <w:pPr>
        <w:spacing w:after="0" w:line="240" w:lineRule="auto"/>
      </w:pPr>
      <w:r>
        <w:separator/>
      </w:r>
    </w:p>
  </w:footnote>
  <w:footnote w:type="continuationSeparator" w:id="0">
    <w:p w:rsidR="00605A64" w:rsidRDefault="00605A64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3C5D"/>
    <w:rsid w:val="0002160F"/>
    <w:rsid w:val="0003001F"/>
    <w:rsid w:val="00030C70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6076"/>
    <w:rsid w:val="00086363"/>
    <w:rsid w:val="000B02D5"/>
    <w:rsid w:val="000B2ED4"/>
    <w:rsid w:val="000D44D2"/>
    <w:rsid w:val="000D46AC"/>
    <w:rsid w:val="000D5477"/>
    <w:rsid w:val="000E6A1F"/>
    <w:rsid w:val="000F7870"/>
    <w:rsid w:val="00102412"/>
    <w:rsid w:val="00111F8F"/>
    <w:rsid w:val="00125C2A"/>
    <w:rsid w:val="00132174"/>
    <w:rsid w:val="001560DC"/>
    <w:rsid w:val="00157ED7"/>
    <w:rsid w:val="00166C04"/>
    <w:rsid w:val="00175A43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39C0"/>
    <w:rsid w:val="00236ED5"/>
    <w:rsid w:val="002515BE"/>
    <w:rsid w:val="002516C8"/>
    <w:rsid w:val="00251BE4"/>
    <w:rsid w:val="002542C2"/>
    <w:rsid w:val="00287091"/>
    <w:rsid w:val="00295EDD"/>
    <w:rsid w:val="002E2409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A7C21"/>
    <w:rsid w:val="003B0E81"/>
    <w:rsid w:val="003C3FB7"/>
    <w:rsid w:val="003F7ECB"/>
    <w:rsid w:val="00412A40"/>
    <w:rsid w:val="00433EDE"/>
    <w:rsid w:val="0044741B"/>
    <w:rsid w:val="004534F4"/>
    <w:rsid w:val="004627EE"/>
    <w:rsid w:val="004648FA"/>
    <w:rsid w:val="00465515"/>
    <w:rsid w:val="00467017"/>
    <w:rsid w:val="00485BA7"/>
    <w:rsid w:val="00486967"/>
    <w:rsid w:val="004924AC"/>
    <w:rsid w:val="004D39FD"/>
    <w:rsid w:val="004E5156"/>
    <w:rsid w:val="00511AB7"/>
    <w:rsid w:val="0052269D"/>
    <w:rsid w:val="00534D6D"/>
    <w:rsid w:val="0053555B"/>
    <w:rsid w:val="00555077"/>
    <w:rsid w:val="00580BA9"/>
    <w:rsid w:val="005A71D2"/>
    <w:rsid w:val="005B1AF7"/>
    <w:rsid w:val="005C2B0C"/>
    <w:rsid w:val="005C2C74"/>
    <w:rsid w:val="005E1B6C"/>
    <w:rsid w:val="005E2394"/>
    <w:rsid w:val="005E5A3B"/>
    <w:rsid w:val="00603D42"/>
    <w:rsid w:val="00605A64"/>
    <w:rsid w:val="00613497"/>
    <w:rsid w:val="00616A35"/>
    <w:rsid w:val="006303CD"/>
    <w:rsid w:val="00630681"/>
    <w:rsid w:val="00653E7A"/>
    <w:rsid w:val="00666C23"/>
    <w:rsid w:val="00674D33"/>
    <w:rsid w:val="00691DCD"/>
    <w:rsid w:val="006A26A7"/>
    <w:rsid w:val="006B4511"/>
    <w:rsid w:val="006C310D"/>
    <w:rsid w:val="006D1925"/>
    <w:rsid w:val="006D1D1D"/>
    <w:rsid w:val="006E6FAB"/>
    <w:rsid w:val="00740CF9"/>
    <w:rsid w:val="0074331B"/>
    <w:rsid w:val="00785A67"/>
    <w:rsid w:val="00793074"/>
    <w:rsid w:val="007C747B"/>
    <w:rsid w:val="007D47B1"/>
    <w:rsid w:val="007E09ED"/>
    <w:rsid w:val="0082257F"/>
    <w:rsid w:val="00825F41"/>
    <w:rsid w:val="00832AFF"/>
    <w:rsid w:val="00871EA4"/>
    <w:rsid w:val="008755F5"/>
    <w:rsid w:val="008961C0"/>
    <w:rsid w:val="008C0785"/>
    <w:rsid w:val="008D37D4"/>
    <w:rsid w:val="008E1E46"/>
    <w:rsid w:val="00913959"/>
    <w:rsid w:val="00916189"/>
    <w:rsid w:val="00925EE6"/>
    <w:rsid w:val="009370D6"/>
    <w:rsid w:val="00947C08"/>
    <w:rsid w:val="00992081"/>
    <w:rsid w:val="00996257"/>
    <w:rsid w:val="00997FB5"/>
    <w:rsid w:val="009A4F13"/>
    <w:rsid w:val="009C07F7"/>
    <w:rsid w:val="009D593B"/>
    <w:rsid w:val="009F393F"/>
    <w:rsid w:val="00A02B26"/>
    <w:rsid w:val="00A14912"/>
    <w:rsid w:val="00A1749B"/>
    <w:rsid w:val="00A327E5"/>
    <w:rsid w:val="00A45E19"/>
    <w:rsid w:val="00A561B2"/>
    <w:rsid w:val="00A625D4"/>
    <w:rsid w:val="00A6317E"/>
    <w:rsid w:val="00A66972"/>
    <w:rsid w:val="00A67CAA"/>
    <w:rsid w:val="00A754B7"/>
    <w:rsid w:val="00A80FDD"/>
    <w:rsid w:val="00A8581D"/>
    <w:rsid w:val="00A91D76"/>
    <w:rsid w:val="00A951FC"/>
    <w:rsid w:val="00A95DBF"/>
    <w:rsid w:val="00AA16CC"/>
    <w:rsid w:val="00AA18C1"/>
    <w:rsid w:val="00AA7FED"/>
    <w:rsid w:val="00AB051C"/>
    <w:rsid w:val="00AC3A42"/>
    <w:rsid w:val="00B02ED9"/>
    <w:rsid w:val="00B267C0"/>
    <w:rsid w:val="00B43D8D"/>
    <w:rsid w:val="00B53919"/>
    <w:rsid w:val="00B86481"/>
    <w:rsid w:val="00B91446"/>
    <w:rsid w:val="00BA279F"/>
    <w:rsid w:val="00BA3E6D"/>
    <w:rsid w:val="00BA428C"/>
    <w:rsid w:val="00BE4558"/>
    <w:rsid w:val="00BE5324"/>
    <w:rsid w:val="00BF234C"/>
    <w:rsid w:val="00C2285D"/>
    <w:rsid w:val="00C408F5"/>
    <w:rsid w:val="00C63D62"/>
    <w:rsid w:val="00C92FDA"/>
    <w:rsid w:val="00CA4F10"/>
    <w:rsid w:val="00CA4F6B"/>
    <w:rsid w:val="00CD1760"/>
    <w:rsid w:val="00CE2E7C"/>
    <w:rsid w:val="00CF21B7"/>
    <w:rsid w:val="00D11D75"/>
    <w:rsid w:val="00D21307"/>
    <w:rsid w:val="00D45ED6"/>
    <w:rsid w:val="00D51816"/>
    <w:rsid w:val="00D5328A"/>
    <w:rsid w:val="00D60C46"/>
    <w:rsid w:val="00D61311"/>
    <w:rsid w:val="00D863EC"/>
    <w:rsid w:val="00DC65E6"/>
    <w:rsid w:val="00E07C79"/>
    <w:rsid w:val="00E32EEA"/>
    <w:rsid w:val="00E5332F"/>
    <w:rsid w:val="00E541CE"/>
    <w:rsid w:val="00E87760"/>
    <w:rsid w:val="00EB0A0A"/>
    <w:rsid w:val="00EB594E"/>
    <w:rsid w:val="00EC1438"/>
    <w:rsid w:val="00ED640C"/>
    <w:rsid w:val="00EF79B5"/>
    <w:rsid w:val="00F36F42"/>
    <w:rsid w:val="00F40895"/>
    <w:rsid w:val="00F44767"/>
    <w:rsid w:val="00F6344A"/>
    <w:rsid w:val="00F64DCA"/>
    <w:rsid w:val="00F674B8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ED559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9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2018-02-19T05:21:00Z</cp:lastPrinted>
  <dcterms:created xsi:type="dcterms:W3CDTF">2018-03-04T16:36:00Z</dcterms:created>
  <dcterms:modified xsi:type="dcterms:W3CDTF">2018-04-11T10:12:00Z</dcterms:modified>
</cp:coreProperties>
</file>